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5A7F4E" w14:textId="555477E0" w:rsidR="00A848C2" w:rsidRPr="00D70DFB" w:rsidRDefault="00E0194C" w:rsidP="00D70DFB">
      <w:pPr>
        <w:jc w:val="both"/>
        <w:rPr>
          <w:b/>
          <w:bCs/>
          <w:sz w:val="28"/>
          <w:szCs w:val="28"/>
        </w:rPr>
      </w:pPr>
      <w:r w:rsidRPr="00D70DFB">
        <w:rPr>
          <w:b/>
          <w:bCs/>
          <w:sz w:val="28"/>
          <w:szCs w:val="28"/>
        </w:rPr>
        <w:t xml:space="preserve">‘Las guerras de Lucas’, </w:t>
      </w:r>
      <w:r w:rsidR="0098227B" w:rsidRPr="00D70DFB">
        <w:rPr>
          <w:b/>
          <w:bCs/>
          <w:sz w:val="28"/>
          <w:szCs w:val="28"/>
        </w:rPr>
        <w:t>todo lo que hay que saber sobre ‘Star Wars’ y su creador</w:t>
      </w:r>
    </w:p>
    <w:p w14:paraId="30AF5041" w14:textId="630FCF00" w:rsidR="00E0194C" w:rsidRPr="00D70DFB" w:rsidRDefault="0098227B" w:rsidP="00D70DFB">
      <w:pPr>
        <w:jc w:val="both"/>
        <w:rPr>
          <w:b/>
          <w:bCs/>
        </w:rPr>
      </w:pPr>
      <w:r w:rsidRPr="00D70DFB">
        <w:rPr>
          <w:b/>
          <w:bCs/>
        </w:rPr>
        <w:t>Laurent Hopman y Renaud Roche narran la vida y peripecias del genial cineasta en una novela gráfica que llega a España de la mano de NORMA Editorial</w:t>
      </w:r>
    </w:p>
    <w:p w14:paraId="2B9DBEE0" w14:textId="239F2999" w:rsidR="00B13AFB" w:rsidRDefault="0098227B" w:rsidP="00D70DFB">
      <w:pPr>
        <w:jc w:val="both"/>
      </w:pPr>
      <w:r>
        <w:t xml:space="preserve">El talento de George Walton Lucas Jr, más conocido universalmente como George Lucas, se encuentra tras filmes como </w:t>
      </w:r>
      <w:r>
        <w:rPr>
          <w:i/>
          <w:iCs/>
        </w:rPr>
        <w:t xml:space="preserve">American Graffiti, Indiana Jones, Willow… </w:t>
      </w:r>
      <w:r>
        <w:t xml:space="preserve">Pero para la inmensa mayoría de los cinéfilos del </w:t>
      </w:r>
      <w:r w:rsidR="00B13AFB">
        <w:t>planeta</w:t>
      </w:r>
      <w:r>
        <w:t xml:space="preserve">, siempre será el </w:t>
      </w:r>
      <w:r w:rsidR="00B13AFB">
        <w:t>padre</w:t>
      </w:r>
      <w:r>
        <w:t xml:space="preserve"> de la saga </w:t>
      </w:r>
      <w:r>
        <w:rPr>
          <w:i/>
          <w:iCs/>
        </w:rPr>
        <w:t>Star Wars</w:t>
      </w:r>
      <w:r w:rsidR="00B13AFB">
        <w:t xml:space="preserve">, esa factoría de sueños futuristas que ha habitado las fantasías de varias generaciones de espectadores, y desde luego hecho millonarios a sus artífices. Para contar no solo cómo surgió el proyecto original, sino también la forja de la personalidad de su creador, dos fanáticos del universo </w:t>
      </w:r>
      <w:r w:rsidR="00B13AFB">
        <w:rPr>
          <w:i/>
          <w:iCs/>
        </w:rPr>
        <w:t>Star Wars</w:t>
      </w:r>
      <w:r w:rsidR="00B13AFB">
        <w:t>, Laurent Hopman y Renaud Roche,</w:t>
      </w:r>
      <w:r w:rsidR="00B13AFB">
        <w:rPr>
          <w:i/>
          <w:iCs/>
        </w:rPr>
        <w:t xml:space="preserve"> </w:t>
      </w:r>
      <w:r w:rsidR="00B13AFB">
        <w:t xml:space="preserve">se han conjurado con un resultado impecable: </w:t>
      </w:r>
      <w:r w:rsidR="00B13AFB">
        <w:rPr>
          <w:i/>
          <w:iCs/>
        </w:rPr>
        <w:t>Las guerras de Lucas</w:t>
      </w:r>
      <w:r w:rsidR="00B13AFB">
        <w:t>, que desembarca en España de la mano de NORMA editorial.</w:t>
      </w:r>
      <w:r w:rsidR="00D70DFB">
        <w:t xml:space="preserve"> Una obra que ha vendido más de 100.000 ejemplares en Francia y que ha sido galardonada con</w:t>
      </w:r>
      <w:r w:rsidR="00D70DFB" w:rsidRPr="00D70DFB">
        <w:t xml:space="preserve"> </w:t>
      </w:r>
      <w:r w:rsidR="00D70DFB" w:rsidRPr="00D70DFB">
        <w:t>Prix BD Fnac France Inter 2024</w:t>
      </w:r>
      <w:r w:rsidR="00D70DFB">
        <w:t>.</w:t>
      </w:r>
    </w:p>
    <w:p w14:paraId="6ECB7AA6" w14:textId="0175AB45" w:rsidR="00B13AFB" w:rsidRDefault="00B13AFB" w:rsidP="00D70DFB">
      <w:pPr>
        <w:jc w:val="both"/>
      </w:pPr>
      <w:r>
        <w:t xml:space="preserve">Una historia, la de la génesis de la saga, con el final feliz que todo el mundo conoce, pero </w:t>
      </w:r>
      <w:r w:rsidR="00D70DFB">
        <w:t>que,</w:t>
      </w:r>
      <w:r>
        <w:t xml:space="preserve"> p</w:t>
      </w:r>
      <w:r w:rsidRPr="00B13AFB">
        <w:t xml:space="preserve">ara George Lucas, </w:t>
      </w:r>
      <w:r>
        <w:t>según recuerda Hopman, “fue una larga cruz.</w:t>
      </w:r>
      <w:r w:rsidRPr="00B13AFB">
        <w:t xml:space="preserve"> Es una sucesión de batallas, literalmente. De eso tratan </w:t>
      </w:r>
      <w:r w:rsidRPr="00B13AFB">
        <w:rPr>
          <w:i/>
          <w:iCs/>
        </w:rPr>
        <w:t>Las guerras de Lucas</w:t>
      </w:r>
      <w:r w:rsidRPr="00B13AFB">
        <w:t xml:space="preserve">, todo lo que tuvo que afrontar para dar vida a su proyecto. Toda creación es difícil y, en el cine y en Hollywood en particular, es realmente una sucesión de pruebas y compromisos. Es un viaje muy, muy difícil. Como espectador, no te puedes imaginar lo mucho que hay que luchar y lo difícil que es mantener tu visión, tu idea inicial. Para cualquier proyecto que implique a cientos de personas, tienes que convencer y conseguir la financiación necesaria en cada etapa. Incluso al final, cuando </w:t>
      </w:r>
      <w:r w:rsidRPr="00B13AFB">
        <w:rPr>
          <w:i/>
          <w:iCs/>
        </w:rPr>
        <w:t>Star Wars</w:t>
      </w:r>
      <w:r w:rsidRPr="00B13AFB">
        <w:t xml:space="preserve"> está por fin terminada, descubres que los cines no la quieren... ¡Es terrible! La película está ahí, está lista, funciona y todavía tienes que conseguir que los exhibidores la aprueben. Es agotador, como se puede ver en el libro: paso a paso, nunca se da nada por sentado. Es una auténtica guerra</w:t>
      </w:r>
      <w:r>
        <w:t>”</w:t>
      </w:r>
      <w:r w:rsidRPr="00B13AFB">
        <w:t>.</w:t>
      </w:r>
    </w:p>
    <w:p w14:paraId="355787AE" w14:textId="61111AD6" w:rsidR="00B13AFB" w:rsidRDefault="00B13AFB" w:rsidP="00D70DFB">
      <w:pPr>
        <w:jc w:val="both"/>
      </w:pPr>
      <w:r>
        <w:t xml:space="preserve">Meticulosamente documentado, </w:t>
      </w:r>
      <w:r w:rsidR="006E5023">
        <w:t xml:space="preserve">lleno de revelaciones, </w:t>
      </w:r>
      <w:r>
        <w:t>desarrollado con un dibujo enormemente dinámico</w:t>
      </w:r>
      <w:r w:rsidR="006E5023">
        <w:t xml:space="preserve"> y extraordinariamente ameno, el cómic hará las delicias tanto de los incondicionales del universo Lucas como de aquellos que quieran indagar en los mecanismos de la creación cinematográfica que están vedados para los profanos. Asimismo, la narración de estas “guerras” permite que desfilen por estas páginas personajes tan fundamentales como Marcia Lucas, la esposa del cineasta, o Alan Ladd Jr., de Fox, durante mucho tiempo el único que creyó en él, pasando por los protagonistas de la ficción.  </w:t>
      </w:r>
      <w:r>
        <w:t xml:space="preserve"> </w:t>
      </w:r>
    </w:p>
    <w:p w14:paraId="533C5070" w14:textId="72C702EA" w:rsidR="00B13AFB" w:rsidRPr="00173731" w:rsidRDefault="006E5023" w:rsidP="00D70DFB">
      <w:pPr>
        <w:jc w:val="both"/>
      </w:pPr>
      <w:r>
        <w:t xml:space="preserve">Tras su entusiasta acogida en Francia, </w:t>
      </w:r>
      <w:r>
        <w:rPr>
          <w:i/>
          <w:iCs/>
        </w:rPr>
        <w:t xml:space="preserve">Las guerras de Lucas </w:t>
      </w:r>
      <w:r>
        <w:t xml:space="preserve">ha suscitado el interés de los editores en una veintena de países, como </w:t>
      </w:r>
      <w:r w:rsidRPr="006E5023">
        <w:t xml:space="preserve">Japón, Turquía, Alemania, Brasil </w:t>
      </w:r>
      <w:r>
        <w:t>o</w:t>
      </w:r>
      <w:r w:rsidRPr="006E5023">
        <w:t xml:space="preserve"> </w:t>
      </w:r>
      <w:r w:rsidRPr="006E5023">
        <w:lastRenderedPageBreak/>
        <w:t>Taiwán</w:t>
      </w:r>
      <w:r>
        <w:t xml:space="preserve">, y ya preparan una secuela para contar cómo </w:t>
      </w:r>
      <w:r w:rsidR="00173731">
        <w:t xml:space="preserve">fue la aventura de rodar </w:t>
      </w:r>
      <w:r w:rsidR="00173731">
        <w:rPr>
          <w:i/>
          <w:iCs/>
        </w:rPr>
        <w:t xml:space="preserve">El imperio contraataca </w:t>
      </w:r>
      <w:r w:rsidR="00173731">
        <w:t xml:space="preserve">e </w:t>
      </w:r>
      <w:r w:rsidR="00173731" w:rsidRPr="00173731">
        <w:rPr>
          <w:i/>
          <w:iCs/>
        </w:rPr>
        <w:t>Indiana Jones</w:t>
      </w:r>
      <w:r w:rsidR="00173731">
        <w:t>. “L</w:t>
      </w:r>
      <w:r w:rsidR="00173731" w:rsidRPr="00173731">
        <w:t>o que le espera es igual de fantástico, increíble y probablemente aún más desconocido que lo que vivió en el primer libro</w:t>
      </w:r>
      <w:r w:rsidR="00173731">
        <w:t>”, adelanta el guionista</w:t>
      </w:r>
      <w:r w:rsidR="00173731" w:rsidRPr="00173731">
        <w:t>.</w:t>
      </w:r>
      <w:r>
        <w:rPr>
          <w:i/>
          <w:iCs/>
        </w:rPr>
        <w:t xml:space="preserve"> </w:t>
      </w:r>
      <w:r>
        <w:t xml:space="preserve"> </w:t>
      </w:r>
    </w:p>
    <w:p w14:paraId="566122BA" w14:textId="77777777" w:rsidR="00D70DFB" w:rsidRDefault="00D70DFB" w:rsidP="00D70DFB">
      <w:pPr>
        <w:jc w:val="both"/>
      </w:pPr>
    </w:p>
    <w:p w14:paraId="48D8D062" w14:textId="2C0BA90D" w:rsidR="00E0194C" w:rsidRPr="00E0194C" w:rsidRDefault="00E0194C" w:rsidP="00D70DFB">
      <w:pPr>
        <w:jc w:val="both"/>
        <w:rPr>
          <w:b/>
          <w:bCs/>
        </w:rPr>
      </w:pPr>
      <w:r w:rsidRPr="00E0194C">
        <w:rPr>
          <w:b/>
          <w:bCs/>
        </w:rPr>
        <w:t>Sobre los autores</w:t>
      </w:r>
    </w:p>
    <w:p w14:paraId="277E530B" w14:textId="5E8BAD4C" w:rsidR="00E0194C" w:rsidRPr="00E0194C" w:rsidRDefault="00E0194C" w:rsidP="00D70DFB">
      <w:pPr>
        <w:jc w:val="both"/>
        <w:rPr>
          <w:b/>
          <w:bCs/>
        </w:rPr>
      </w:pPr>
      <w:r w:rsidRPr="00E0194C">
        <w:rPr>
          <w:b/>
          <w:bCs/>
        </w:rPr>
        <w:t>Laurent Hopman</w:t>
      </w:r>
    </w:p>
    <w:p w14:paraId="23CFC4AE" w14:textId="1CD52CF3" w:rsidR="00E0194C" w:rsidRDefault="00E0194C" w:rsidP="00D70DFB">
      <w:pPr>
        <w:jc w:val="both"/>
      </w:pPr>
      <w:r>
        <w:t xml:space="preserve">Periodista de formación. Empezó en la prensa cinematográfica y televisiva y lanzó varias revistas. Redactor jefe de la prensa del espectáculo durante más de 20 años, especialista en cine americano y gran fan de </w:t>
      </w:r>
      <w:r w:rsidRPr="00E0194C">
        <w:rPr>
          <w:i/>
          <w:iCs/>
        </w:rPr>
        <w:t>La guerra de las galaxias</w:t>
      </w:r>
      <w:r>
        <w:t>, trabajó durante mucho tiempo entre bastidores en el mundo del espectáculo.</w:t>
      </w:r>
    </w:p>
    <w:p w14:paraId="38C7D46E" w14:textId="6329CD82" w:rsidR="00E0194C" w:rsidRDefault="00E0194C" w:rsidP="00D70DFB">
      <w:pPr>
        <w:jc w:val="both"/>
      </w:pPr>
      <w:r>
        <w:t xml:space="preserve">Fue redactor jefe de la famosa revista </w:t>
      </w:r>
      <w:r w:rsidRPr="00E0194C">
        <w:rPr>
          <w:i/>
          <w:iCs/>
        </w:rPr>
        <w:t>Black And White</w:t>
      </w:r>
      <w:r>
        <w:t xml:space="preserve">, dedicada íntegramente a Michael Jackson. En 2019 funda Deman Publishing. Tras 15 años dedicados a la edición de revistas, Les éditions </w:t>
      </w:r>
      <w:r w:rsidRPr="00D70DFB">
        <w:rPr>
          <w:i/>
          <w:iCs/>
        </w:rPr>
        <w:t>Deman</w:t>
      </w:r>
      <w:r>
        <w:t xml:space="preserve"> se ha convertido en líder de la prensa de entretenimiento, especializada en artes como el cine, la música y las series de televisión.</w:t>
      </w:r>
    </w:p>
    <w:p w14:paraId="64491D80" w14:textId="155B6515" w:rsidR="00E0194C" w:rsidRDefault="00E0194C" w:rsidP="00D70DFB">
      <w:pPr>
        <w:jc w:val="both"/>
      </w:pPr>
      <w:r>
        <w:t xml:space="preserve">Su pasión por La guerra de las galaxias le inspiró para escribir </w:t>
      </w:r>
      <w:r w:rsidRPr="00D70DFB">
        <w:rPr>
          <w:i/>
          <w:iCs/>
        </w:rPr>
        <w:t>Las guerras de Lucas</w:t>
      </w:r>
      <w:r>
        <w:t>, con dibujos de Renaud Roche y publicada por NORMA</w:t>
      </w:r>
      <w:r w:rsidR="00D70DFB">
        <w:t xml:space="preserve"> Editorial</w:t>
      </w:r>
      <w:r>
        <w:t>, y que ganó el Prix BD Fnac France Inter 2024.</w:t>
      </w:r>
    </w:p>
    <w:p w14:paraId="05A1AA42" w14:textId="77777777" w:rsidR="00E0194C" w:rsidRDefault="00E0194C" w:rsidP="00D70DFB">
      <w:pPr>
        <w:jc w:val="both"/>
        <w:rPr>
          <w:b/>
          <w:bCs/>
        </w:rPr>
      </w:pPr>
    </w:p>
    <w:p w14:paraId="2EB9E3B5" w14:textId="2F2A523D" w:rsidR="00E0194C" w:rsidRDefault="00E0194C" w:rsidP="00D70DFB">
      <w:pPr>
        <w:jc w:val="both"/>
        <w:rPr>
          <w:b/>
          <w:bCs/>
        </w:rPr>
      </w:pPr>
      <w:r w:rsidRPr="00E0194C">
        <w:rPr>
          <w:b/>
          <w:bCs/>
        </w:rPr>
        <w:t>Renaud Roche</w:t>
      </w:r>
    </w:p>
    <w:p w14:paraId="733154C5" w14:textId="7C0182DC" w:rsidR="00E0194C" w:rsidRDefault="00E0194C" w:rsidP="00D70DFB">
      <w:pPr>
        <w:jc w:val="both"/>
      </w:pPr>
      <w:r w:rsidRPr="00E0194C">
        <w:t xml:space="preserve">Graduado en Cine de Animación en </w:t>
      </w:r>
      <w:r>
        <w:t>Gobelins</w:t>
      </w:r>
      <w:r w:rsidRPr="00E0194C">
        <w:t xml:space="preserve"> L'école de l'image, trabaj</w:t>
      </w:r>
      <w:r>
        <w:t xml:space="preserve">a </w:t>
      </w:r>
      <w:r w:rsidRPr="00E0194C">
        <w:t xml:space="preserve">como ilustrador freelance, dibujante de cómics, dibujante de storyboards y profesor de arte a tiempo parcial. </w:t>
      </w:r>
      <w:r>
        <w:t>Fue el cofundador de</w:t>
      </w:r>
      <w:r w:rsidRPr="00E0194C">
        <w:t xml:space="preserve"> Dcontract, una agencia de eventos parisina conocida por su dinamismo y creatividad.</w:t>
      </w:r>
      <w:r>
        <w:t xml:space="preserve"> Junto a Laurent Hopman publicó </w:t>
      </w:r>
      <w:r w:rsidRPr="00E0194C">
        <w:rPr>
          <w:i/>
          <w:iCs/>
        </w:rPr>
        <w:t>Las guerras de Lucas</w:t>
      </w:r>
      <w:r>
        <w:t>, publicada por NORMA</w:t>
      </w:r>
      <w:r w:rsidR="006D6666">
        <w:t xml:space="preserve"> Editorial</w:t>
      </w:r>
      <w:r>
        <w:t>, que ganó el Prix BD Fnac France Inter 2024.</w:t>
      </w:r>
    </w:p>
    <w:p w14:paraId="67505E47" w14:textId="468E111D" w:rsidR="00E0194C" w:rsidRDefault="00E0194C" w:rsidP="00E0194C"/>
    <w:p w14:paraId="11DC97D2" w14:textId="0F6A4482" w:rsidR="00D70DFB" w:rsidRDefault="00D70DFB" w:rsidP="00E0194C">
      <w:pPr>
        <w:rPr>
          <w:b/>
          <w:bCs/>
        </w:rPr>
      </w:pPr>
      <w:r>
        <w:rPr>
          <w:b/>
          <w:bCs/>
        </w:rPr>
        <w:t>Datos técnicos</w:t>
      </w:r>
    </w:p>
    <w:p w14:paraId="377494B5" w14:textId="77777777" w:rsidR="00D70DFB" w:rsidRDefault="00D70DFB" w:rsidP="00D70DFB">
      <w:pPr>
        <w:pStyle w:val="Sinespaciado"/>
      </w:pPr>
      <w:r>
        <w:t>Cartoné</w:t>
      </w:r>
    </w:p>
    <w:p w14:paraId="6E03F20E" w14:textId="649926B1" w:rsidR="00D70DFB" w:rsidRDefault="00D70DFB" w:rsidP="00D70DFB">
      <w:pPr>
        <w:pStyle w:val="Sinespaciado"/>
      </w:pPr>
      <w:r>
        <w:t>21 x 27</w:t>
      </w:r>
      <w:r>
        <w:t xml:space="preserve"> cm</w:t>
      </w:r>
    </w:p>
    <w:p w14:paraId="02B1863A" w14:textId="53EA129F" w:rsidR="00D70DFB" w:rsidRDefault="00D70DFB" w:rsidP="00D70DFB">
      <w:pPr>
        <w:pStyle w:val="Sinespaciado"/>
      </w:pPr>
      <w:r>
        <w:t>208</w:t>
      </w:r>
      <w:r>
        <w:t xml:space="preserve"> págs.</w:t>
      </w:r>
      <w:r>
        <w:t xml:space="preserve"> color</w:t>
      </w:r>
    </w:p>
    <w:p w14:paraId="46AD6F6C" w14:textId="01693010" w:rsidR="00D70DFB" w:rsidRDefault="00D70DFB" w:rsidP="00D70DFB">
      <w:pPr>
        <w:pStyle w:val="Sinespaciado"/>
      </w:pPr>
      <w:r>
        <w:t>ISBN</w:t>
      </w:r>
      <w:r>
        <w:t xml:space="preserve">: </w:t>
      </w:r>
      <w:r>
        <w:t>978-84-679-6932-0</w:t>
      </w:r>
    </w:p>
    <w:p w14:paraId="0A5AE205" w14:textId="06138EBA" w:rsidR="00D70DFB" w:rsidRPr="00E0194C" w:rsidRDefault="00D70DFB" w:rsidP="00D70DFB">
      <w:pPr>
        <w:pStyle w:val="Sinespaciado"/>
      </w:pPr>
      <w:r>
        <w:t>PVP</w:t>
      </w:r>
      <w:r>
        <w:t xml:space="preserve">: </w:t>
      </w:r>
      <w:r>
        <w:t>29,50 €</w:t>
      </w:r>
    </w:p>
    <w:sectPr w:rsidR="00D70DFB" w:rsidRPr="00E01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94C"/>
    <w:rsid w:val="00173731"/>
    <w:rsid w:val="004230D2"/>
    <w:rsid w:val="006D6666"/>
    <w:rsid w:val="006E5023"/>
    <w:rsid w:val="0098227B"/>
    <w:rsid w:val="00A848C2"/>
    <w:rsid w:val="00B13AFB"/>
    <w:rsid w:val="00D70DFB"/>
    <w:rsid w:val="00E0194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8558B"/>
  <w15:chartTrackingRefBased/>
  <w15:docId w15:val="{C43A7CE2-F7B4-4496-8FA8-D81B97D85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E019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E019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E0194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E0194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E0194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E0194C"/>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E0194C"/>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E0194C"/>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E0194C"/>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0194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0194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0194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0194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E0194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E0194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0194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0194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0194C"/>
    <w:rPr>
      <w:rFonts w:eastAsiaTheme="majorEastAsia" w:cstheme="majorBidi"/>
      <w:color w:val="272727" w:themeColor="text1" w:themeTint="D8"/>
    </w:rPr>
  </w:style>
  <w:style w:type="paragraph" w:styleId="Ttulo">
    <w:name w:val="Title"/>
    <w:basedOn w:val="Normal"/>
    <w:next w:val="Normal"/>
    <w:link w:val="TtuloCar"/>
    <w:uiPriority w:val="10"/>
    <w:qFormat/>
    <w:rsid w:val="00E019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0194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0194C"/>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E0194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0194C"/>
    <w:pPr>
      <w:spacing w:before="160"/>
      <w:jc w:val="center"/>
    </w:pPr>
    <w:rPr>
      <w:i/>
      <w:iCs/>
      <w:color w:val="404040" w:themeColor="text1" w:themeTint="BF"/>
    </w:rPr>
  </w:style>
  <w:style w:type="character" w:customStyle="1" w:styleId="CitaCar">
    <w:name w:val="Cita Car"/>
    <w:basedOn w:val="Fuentedeprrafopredeter"/>
    <w:link w:val="Cita"/>
    <w:uiPriority w:val="29"/>
    <w:rsid w:val="00E0194C"/>
    <w:rPr>
      <w:i/>
      <w:iCs/>
      <w:color w:val="404040" w:themeColor="text1" w:themeTint="BF"/>
    </w:rPr>
  </w:style>
  <w:style w:type="paragraph" w:styleId="Prrafodelista">
    <w:name w:val="List Paragraph"/>
    <w:basedOn w:val="Normal"/>
    <w:uiPriority w:val="34"/>
    <w:qFormat/>
    <w:rsid w:val="00E0194C"/>
    <w:pPr>
      <w:ind w:left="720"/>
      <w:contextualSpacing/>
    </w:pPr>
  </w:style>
  <w:style w:type="character" w:styleId="nfasisintenso">
    <w:name w:val="Intense Emphasis"/>
    <w:basedOn w:val="Fuentedeprrafopredeter"/>
    <w:uiPriority w:val="21"/>
    <w:qFormat/>
    <w:rsid w:val="00E0194C"/>
    <w:rPr>
      <w:i/>
      <w:iCs/>
      <w:color w:val="0F4761" w:themeColor="accent1" w:themeShade="BF"/>
    </w:rPr>
  </w:style>
  <w:style w:type="paragraph" w:styleId="Citadestacada">
    <w:name w:val="Intense Quote"/>
    <w:basedOn w:val="Normal"/>
    <w:next w:val="Normal"/>
    <w:link w:val="CitadestacadaCar"/>
    <w:uiPriority w:val="30"/>
    <w:qFormat/>
    <w:rsid w:val="00E019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E0194C"/>
    <w:rPr>
      <w:i/>
      <w:iCs/>
      <w:color w:val="0F4761" w:themeColor="accent1" w:themeShade="BF"/>
    </w:rPr>
  </w:style>
  <w:style w:type="character" w:styleId="Referenciaintensa">
    <w:name w:val="Intense Reference"/>
    <w:basedOn w:val="Fuentedeprrafopredeter"/>
    <w:uiPriority w:val="32"/>
    <w:qFormat/>
    <w:rsid w:val="00E0194C"/>
    <w:rPr>
      <w:b/>
      <w:bCs/>
      <w:smallCaps/>
      <w:color w:val="0F4761" w:themeColor="accent1" w:themeShade="BF"/>
      <w:spacing w:val="5"/>
    </w:rPr>
  </w:style>
  <w:style w:type="paragraph" w:styleId="Sinespaciado">
    <w:name w:val="No Spacing"/>
    <w:uiPriority w:val="1"/>
    <w:qFormat/>
    <w:rsid w:val="00D70D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66</TotalTime>
  <Pages>2</Pages>
  <Words>697</Words>
  <Characters>3834</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6</cp:revision>
  <dcterms:created xsi:type="dcterms:W3CDTF">2024-03-17T21:33:00Z</dcterms:created>
  <dcterms:modified xsi:type="dcterms:W3CDTF">2024-04-02T08:13:00Z</dcterms:modified>
</cp:coreProperties>
</file>